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258" w:rsidRPr="005A0EDA" w:rsidRDefault="00CC0258" w:rsidP="00CC0258">
      <w:pPr>
        <w:pStyle w:val="3"/>
        <w:spacing w:line="600" w:lineRule="exact"/>
        <w:jc w:val="center"/>
        <w:rPr>
          <w:rFonts w:eastAsia="隶书" w:hint="eastAsia"/>
          <w:color w:val="000000"/>
        </w:rPr>
      </w:pPr>
      <w:r w:rsidRPr="005A0EDA">
        <w:rPr>
          <w:rFonts w:eastAsia="隶书"/>
          <w:color w:val="000000"/>
        </w:rPr>
        <w:t>失分点</w:t>
      </w:r>
      <w:r>
        <w:rPr>
          <w:rFonts w:eastAsia="隶书" w:hint="eastAsia"/>
          <w:color w:val="000000"/>
          <w:lang w:val="pt-BR"/>
        </w:rPr>
        <w:t>18</w:t>
      </w:r>
      <w:r w:rsidRPr="005A0EDA">
        <w:rPr>
          <w:rFonts w:eastAsia="隶书"/>
          <w:color w:val="000000"/>
        </w:rPr>
        <w:t xml:space="preserve">　忽视对直线斜率为零或</w:t>
      </w:r>
      <w:r w:rsidRPr="005A0EDA">
        <w:rPr>
          <w:rFonts w:eastAsia="隶书"/>
          <w:color w:val="000000"/>
          <w:lang w:val="pt-BR"/>
        </w:rPr>
        <w:t>,</w:t>
      </w:r>
      <w:r w:rsidRPr="005A0EDA">
        <w:rPr>
          <w:rFonts w:eastAsia="隶书"/>
          <w:color w:val="000000"/>
        </w:rPr>
        <w:t>斜率不存在等特殊情况的讨论致误</w:t>
      </w:r>
    </w:p>
    <w:p w:rsidR="00CC0258" w:rsidRPr="005A0EDA" w:rsidRDefault="00CC0258" w:rsidP="00CC0258">
      <w:pPr>
        <w:pStyle w:val="3"/>
        <w:spacing w:line="600" w:lineRule="exact"/>
        <w:rPr>
          <w:rFonts w:hint="eastAsia"/>
          <w:color w:val="000000"/>
          <w:lang w:val="pt-BR"/>
        </w:rPr>
      </w:pPr>
      <w:r w:rsidRPr="005A0EDA">
        <w:rPr>
          <w:rFonts w:eastAsia="黑体"/>
          <w:color w:val="000000"/>
        </w:rPr>
        <w:t>例</w:t>
      </w:r>
      <w:r>
        <w:rPr>
          <w:rFonts w:eastAsia="黑体" w:hint="eastAsia"/>
          <w:color w:val="000000"/>
          <w:lang w:val="pt-BR"/>
        </w:rPr>
        <w:t>18</w:t>
      </w:r>
      <w:r w:rsidRPr="005A0EDA">
        <w:rPr>
          <w:color w:val="000000"/>
        </w:rPr>
        <w:t xml:space="preserve">　</w:t>
      </w:r>
      <w:r w:rsidRPr="005A0EDA">
        <w:rPr>
          <w:i/>
          <w:color w:val="000000"/>
          <w:lang w:val="pt-BR"/>
        </w:rPr>
        <w:t>a</w:t>
      </w:r>
      <w:r w:rsidRPr="005A0EDA">
        <w:rPr>
          <w:color w:val="000000"/>
        </w:rPr>
        <w:t>为何值时</w:t>
      </w:r>
      <w:r w:rsidRPr="005A0EDA">
        <w:rPr>
          <w:color w:val="000000"/>
          <w:lang w:val="pt-BR"/>
        </w:rPr>
        <w:t>，</w:t>
      </w:r>
      <w:r w:rsidRPr="005A0EDA">
        <w:rPr>
          <w:color w:val="000000"/>
          <w:lang w:val="pt-BR"/>
        </w:rPr>
        <w:t>(1)</w:t>
      </w:r>
      <w:r w:rsidRPr="005A0EDA">
        <w:rPr>
          <w:color w:val="000000"/>
        </w:rPr>
        <w:t>直线</w:t>
      </w:r>
      <w:r w:rsidRPr="005A0EDA">
        <w:rPr>
          <w:i/>
          <w:color w:val="000000"/>
          <w:lang w:val="pt-BR"/>
        </w:rPr>
        <w:t>l</w:t>
      </w:r>
      <w:r w:rsidRPr="005A0EDA">
        <w:rPr>
          <w:color w:val="000000"/>
          <w:vertAlign w:val="subscript"/>
          <w:lang w:val="pt-BR"/>
        </w:rPr>
        <w:t>1</w:t>
      </w:r>
      <w:r w:rsidRPr="005A0EDA">
        <w:rPr>
          <w:color w:val="000000"/>
          <w:lang w:val="pt-BR"/>
        </w:rPr>
        <w:t>：</w:t>
      </w:r>
      <w:r w:rsidRPr="005A0EDA">
        <w:rPr>
          <w:i/>
          <w:color w:val="000000"/>
          <w:lang w:val="pt-BR"/>
        </w:rPr>
        <w:t>x</w:t>
      </w:r>
      <w:r w:rsidRPr="005A0EDA">
        <w:rPr>
          <w:color w:val="000000"/>
          <w:lang w:val="pt-BR"/>
        </w:rPr>
        <w:t>＋</w:t>
      </w:r>
      <w:r w:rsidRPr="005A0EDA">
        <w:rPr>
          <w:color w:val="000000"/>
          <w:lang w:val="pt-BR"/>
        </w:rPr>
        <w:t>2</w:t>
      </w:r>
      <w:r w:rsidRPr="005A0EDA">
        <w:rPr>
          <w:i/>
          <w:color w:val="000000"/>
          <w:lang w:val="pt-BR"/>
        </w:rPr>
        <w:t>ay</w:t>
      </w:r>
      <w:r w:rsidRPr="005A0EDA">
        <w:rPr>
          <w:color w:val="000000"/>
          <w:lang w:val="pt-BR"/>
        </w:rPr>
        <w:t>－</w:t>
      </w:r>
      <w:r w:rsidRPr="005A0EDA">
        <w:rPr>
          <w:color w:val="000000"/>
          <w:lang w:val="pt-BR"/>
        </w:rPr>
        <w:t>1</w:t>
      </w:r>
      <w:r w:rsidRPr="005A0EDA">
        <w:rPr>
          <w:color w:val="000000"/>
          <w:lang w:val="pt-BR"/>
        </w:rPr>
        <w:t>＝</w:t>
      </w:r>
      <w:r w:rsidRPr="005A0EDA">
        <w:rPr>
          <w:color w:val="000000"/>
          <w:lang w:val="pt-BR"/>
        </w:rPr>
        <w:t>0</w:t>
      </w:r>
      <w:r w:rsidRPr="005A0EDA">
        <w:rPr>
          <w:color w:val="000000"/>
        </w:rPr>
        <w:t>与直线</w:t>
      </w:r>
      <w:r w:rsidRPr="005A0EDA">
        <w:rPr>
          <w:i/>
          <w:color w:val="000000"/>
          <w:lang w:val="pt-BR"/>
        </w:rPr>
        <w:t>l</w:t>
      </w:r>
      <w:r w:rsidRPr="005A0EDA">
        <w:rPr>
          <w:color w:val="000000"/>
          <w:vertAlign w:val="subscript"/>
          <w:lang w:val="pt-BR"/>
        </w:rPr>
        <w:t>2</w:t>
      </w:r>
      <w:r w:rsidRPr="005A0EDA">
        <w:rPr>
          <w:color w:val="000000"/>
          <w:lang w:val="pt-BR"/>
        </w:rPr>
        <w:t>：</w:t>
      </w:r>
      <w:r w:rsidRPr="005A0EDA">
        <w:rPr>
          <w:color w:val="000000"/>
          <w:lang w:val="pt-BR"/>
        </w:rPr>
        <w:t>(</w:t>
      </w:r>
      <w:smartTag w:uri="urn:schemas-microsoft-com:office:smarttags" w:element="chmetcnv">
        <w:smartTagPr>
          <w:attr w:name="UnitName" w:val="a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5A0EDA">
          <w:rPr>
            <w:color w:val="000000"/>
            <w:lang w:val="pt-BR"/>
          </w:rPr>
          <w:t>3</w:t>
        </w:r>
        <w:r w:rsidRPr="005A0EDA">
          <w:rPr>
            <w:i/>
            <w:color w:val="000000"/>
            <w:lang w:val="pt-BR"/>
          </w:rPr>
          <w:t>a</w:t>
        </w:r>
      </w:smartTag>
      <w:r w:rsidRPr="005A0EDA">
        <w:rPr>
          <w:color w:val="000000"/>
          <w:lang w:val="pt-BR"/>
        </w:rPr>
        <w:t>－</w:t>
      </w:r>
      <w:r w:rsidRPr="005A0EDA">
        <w:rPr>
          <w:color w:val="000000"/>
          <w:lang w:val="pt-BR"/>
        </w:rPr>
        <w:t>1)</w:t>
      </w:r>
      <w:r w:rsidRPr="005A0EDA">
        <w:rPr>
          <w:i/>
          <w:color w:val="000000"/>
          <w:lang w:val="pt-BR"/>
        </w:rPr>
        <w:t>x</w:t>
      </w:r>
      <w:r w:rsidRPr="005A0EDA">
        <w:rPr>
          <w:color w:val="000000"/>
          <w:lang w:val="pt-BR"/>
        </w:rPr>
        <w:t>－</w:t>
      </w:r>
      <w:r w:rsidRPr="005A0EDA">
        <w:rPr>
          <w:i/>
          <w:color w:val="000000"/>
          <w:lang w:val="pt-BR"/>
        </w:rPr>
        <w:t>ay</w:t>
      </w:r>
      <w:r w:rsidRPr="005A0EDA">
        <w:rPr>
          <w:color w:val="000000"/>
          <w:lang w:val="pt-BR"/>
        </w:rPr>
        <w:t>－</w:t>
      </w:r>
      <w:r w:rsidRPr="005A0EDA">
        <w:rPr>
          <w:color w:val="000000"/>
          <w:lang w:val="pt-BR"/>
        </w:rPr>
        <w:t>1</w:t>
      </w:r>
      <w:r w:rsidRPr="005A0EDA">
        <w:rPr>
          <w:color w:val="000000"/>
          <w:lang w:val="pt-BR"/>
        </w:rPr>
        <w:t>＝</w:t>
      </w:r>
      <w:r w:rsidRPr="005A0EDA">
        <w:rPr>
          <w:color w:val="000000"/>
          <w:lang w:val="pt-BR"/>
        </w:rPr>
        <w:t>0</w:t>
      </w:r>
      <w:r w:rsidRPr="005A0EDA">
        <w:rPr>
          <w:color w:val="000000"/>
        </w:rPr>
        <w:t>平行</w:t>
      </w:r>
      <w:r w:rsidRPr="005A0EDA">
        <w:rPr>
          <w:color w:val="000000"/>
          <w:lang w:val="pt-BR"/>
        </w:rPr>
        <w:t>？</w:t>
      </w:r>
    </w:p>
    <w:p w:rsidR="00CC0258" w:rsidRPr="005A0EDA" w:rsidRDefault="00CC0258" w:rsidP="00CC0258">
      <w:pPr>
        <w:pStyle w:val="3"/>
        <w:spacing w:line="600" w:lineRule="exact"/>
        <w:ind w:leftChars="300" w:left="630"/>
        <w:rPr>
          <w:rFonts w:hint="eastAsia"/>
          <w:color w:val="000000"/>
          <w:lang w:val="pt-BR"/>
        </w:rPr>
      </w:pPr>
      <w:r w:rsidRPr="005A0EDA">
        <w:rPr>
          <w:color w:val="000000"/>
          <w:lang w:val="pt-BR"/>
        </w:rPr>
        <w:t>(2)</w:t>
      </w:r>
      <w:r w:rsidRPr="005A0EDA">
        <w:rPr>
          <w:color w:val="000000"/>
        </w:rPr>
        <w:t>直线</w:t>
      </w:r>
      <w:r w:rsidRPr="005A0EDA">
        <w:rPr>
          <w:i/>
          <w:color w:val="000000"/>
          <w:lang w:val="pt-BR"/>
        </w:rPr>
        <w:t>l</w:t>
      </w:r>
      <w:r w:rsidRPr="005A0EDA">
        <w:rPr>
          <w:color w:val="000000"/>
          <w:vertAlign w:val="subscript"/>
          <w:lang w:val="pt-BR"/>
        </w:rPr>
        <w:t>3</w:t>
      </w:r>
      <w:r w:rsidRPr="005A0EDA">
        <w:rPr>
          <w:color w:val="000000"/>
          <w:lang w:val="pt-BR"/>
        </w:rPr>
        <w:t>：</w:t>
      </w:r>
      <w:r w:rsidRPr="005A0EDA">
        <w:rPr>
          <w:color w:val="000000"/>
          <w:lang w:val="pt-BR"/>
        </w:rPr>
        <w:t>2</w:t>
      </w:r>
      <w:r w:rsidRPr="005A0EDA">
        <w:rPr>
          <w:i/>
          <w:color w:val="000000"/>
          <w:lang w:val="pt-BR"/>
        </w:rPr>
        <w:t>x</w:t>
      </w:r>
      <w:r w:rsidRPr="005A0EDA">
        <w:rPr>
          <w:color w:val="000000"/>
          <w:lang w:val="pt-BR"/>
        </w:rPr>
        <w:t>＋</w:t>
      </w:r>
      <w:r w:rsidRPr="005A0EDA">
        <w:rPr>
          <w:i/>
          <w:color w:val="000000"/>
          <w:lang w:val="pt-BR"/>
        </w:rPr>
        <w:t>ay</w:t>
      </w:r>
      <w:r w:rsidRPr="005A0EDA">
        <w:rPr>
          <w:color w:val="000000"/>
          <w:lang w:val="pt-BR"/>
        </w:rPr>
        <w:t>＝</w:t>
      </w:r>
      <w:r w:rsidRPr="005A0EDA">
        <w:rPr>
          <w:color w:val="000000"/>
          <w:lang w:val="pt-BR"/>
        </w:rPr>
        <w:t>2</w:t>
      </w:r>
      <w:r w:rsidRPr="005A0EDA">
        <w:rPr>
          <w:color w:val="000000"/>
        </w:rPr>
        <w:t>与直线</w:t>
      </w:r>
      <w:r w:rsidRPr="005A0EDA">
        <w:rPr>
          <w:i/>
          <w:color w:val="000000"/>
          <w:lang w:val="pt-BR"/>
        </w:rPr>
        <w:t>l</w:t>
      </w:r>
      <w:r w:rsidRPr="005A0EDA">
        <w:rPr>
          <w:color w:val="000000"/>
          <w:vertAlign w:val="subscript"/>
          <w:lang w:val="pt-BR"/>
        </w:rPr>
        <w:t>4</w:t>
      </w:r>
      <w:r w:rsidRPr="005A0EDA">
        <w:rPr>
          <w:color w:val="000000"/>
          <w:lang w:val="pt-BR"/>
        </w:rPr>
        <w:t>：</w:t>
      </w:r>
      <w:r w:rsidRPr="005A0EDA">
        <w:rPr>
          <w:i/>
          <w:color w:val="000000"/>
          <w:lang w:val="pt-BR"/>
        </w:rPr>
        <w:t>ax</w:t>
      </w:r>
      <w:r w:rsidRPr="005A0EDA">
        <w:rPr>
          <w:color w:val="000000"/>
          <w:lang w:val="pt-BR"/>
        </w:rPr>
        <w:t>＋</w:t>
      </w:r>
      <w:r w:rsidRPr="005A0EDA">
        <w:rPr>
          <w:color w:val="000000"/>
          <w:lang w:val="pt-BR"/>
        </w:rPr>
        <w:t>2</w:t>
      </w:r>
      <w:r w:rsidRPr="005A0EDA">
        <w:rPr>
          <w:i/>
          <w:color w:val="000000"/>
          <w:lang w:val="pt-BR"/>
        </w:rPr>
        <w:t>y</w:t>
      </w:r>
      <w:r w:rsidRPr="005A0EDA">
        <w:rPr>
          <w:color w:val="000000"/>
          <w:lang w:val="pt-BR"/>
        </w:rPr>
        <w:t>＝</w:t>
      </w:r>
      <w:r w:rsidRPr="005A0EDA">
        <w:rPr>
          <w:color w:val="000000"/>
          <w:lang w:val="pt-BR"/>
        </w:rPr>
        <w:t>1</w:t>
      </w:r>
      <w:r w:rsidRPr="005A0EDA">
        <w:rPr>
          <w:color w:val="000000"/>
        </w:rPr>
        <w:t>垂直</w:t>
      </w:r>
      <w:r w:rsidRPr="005A0EDA">
        <w:rPr>
          <w:color w:val="000000"/>
          <w:lang w:val="pt-BR"/>
        </w:rPr>
        <w:t>？</w:t>
      </w:r>
    </w:p>
    <w:p w:rsidR="00CC0258" w:rsidRPr="005A0EDA" w:rsidRDefault="00CC0258" w:rsidP="00CC0258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正解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 xml:space="preserve">　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(1)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①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当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时，两直线的斜率不存在，直线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l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：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，直线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l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：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，此时，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l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∥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l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.</w:t>
      </w:r>
    </w:p>
    <w:p w:rsidR="00CC0258" w:rsidRPr="005A0EDA" w:rsidRDefault="00CC0258" w:rsidP="00CC0258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②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当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≠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时，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l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：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y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＝－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2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2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</w:p>
    <w:p w:rsidR="00CC0258" w:rsidRPr="005A0EDA" w:rsidRDefault="00CC0258" w:rsidP="00CC0258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l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：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y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f(3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1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,a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,a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</w:p>
    <w:p w:rsidR="00CC0258" w:rsidRPr="005A0EDA" w:rsidRDefault="00CC0258" w:rsidP="00CC0258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直线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l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的斜率为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k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＝－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2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</w:p>
    <w:p w:rsidR="00CC0258" w:rsidRPr="005A0EDA" w:rsidRDefault="00CC0258" w:rsidP="00CC0258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直线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l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的斜率为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k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f(3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1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,a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</w:p>
    <w:p w:rsidR="00CC0258" w:rsidRPr="005A0EDA" w:rsidRDefault="00CC0258" w:rsidP="00CC0258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要使两直线平行，必须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b\lc\{\rc\ (\a\vs4\al\co1(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\f(1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2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＝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\f(3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1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,a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，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,\f(1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2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instrText>≠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\f(1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,a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，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解得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6)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.</w:t>
      </w:r>
    </w:p>
    <w:p w:rsidR="00CC0258" w:rsidRPr="005A0EDA" w:rsidRDefault="00CC0258" w:rsidP="00CC0258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综合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①②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可得当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或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6)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时，两直线平行．</w:t>
      </w:r>
    </w:p>
    <w:p w:rsidR="00CC0258" w:rsidRPr="005A0EDA" w:rsidRDefault="00CC0258" w:rsidP="00CC0258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(2)</w:t>
      </w: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方法</w:t>
      </w:r>
      <w:proofErr w:type="gramStart"/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一</w:t>
      </w:r>
      <w:proofErr w:type="gramEnd"/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 xml:space="preserve">　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①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当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时，直线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l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3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的斜率不存在，直线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l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3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：</w:t>
      </w:r>
    </w:p>
    <w:p w:rsidR="00CC0258" w:rsidRPr="005A0EDA" w:rsidRDefault="00CC0258" w:rsidP="00CC0258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，直线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l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4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：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y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，此时，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l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3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⊥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l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4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.</w:t>
      </w:r>
    </w:p>
    <w:p w:rsidR="00CC0258" w:rsidRPr="005A0EDA" w:rsidRDefault="00CC0258" w:rsidP="00CC0258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lastRenderedPageBreak/>
        <w:t>②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当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≠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时，直线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l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3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：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y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＝－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f(2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,a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f(2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,a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与直线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l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4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：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y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＝－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a,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，直线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l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3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的斜率为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k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3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＝－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f(2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,a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，直线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l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4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的斜率为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k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4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＝－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a,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，要使两直线垂直，必须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k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3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·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k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4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</w:p>
    <w:p w:rsidR="00CC0258" w:rsidRPr="005A0EDA" w:rsidRDefault="00CC0258" w:rsidP="00CC0258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即－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f(2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,a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·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b\lc\(\rc\)(\a\vs4\al\co1(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\f(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a,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2)))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，不存在实数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使得方程成立．</w:t>
      </w:r>
    </w:p>
    <w:p w:rsidR="00CC0258" w:rsidRPr="005A0EDA" w:rsidRDefault="00CC0258" w:rsidP="00CC0258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综合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①②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可得当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时，两直线垂直．</w:t>
      </w:r>
    </w:p>
    <w:p w:rsidR="00CC0258" w:rsidRPr="005A0EDA" w:rsidRDefault="00CC0258" w:rsidP="00CC0258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 xml:space="preserve">方法二　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要使直线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l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3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：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ay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和直线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l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4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：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y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垂直，根据两直线垂直的充要条件，必须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smartTag w:uri="urn:schemas-microsoft-com:office:smarttags" w:element="chmetcnv">
        <w:smartTagPr>
          <w:attr w:name="UnitName" w:val="a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5A0EDA">
          <w:rPr>
            <w:rFonts w:ascii="Times New Roman" w:eastAsia="仿宋_GB2312" w:hAnsi="Times New Roman" w:cs="Times New Roman"/>
            <w:b/>
            <w:color w:val="000000"/>
            <w:sz w:val="32"/>
            <w:szCs w:val="32"/>
            <w:vertAlign w:val="subscript"/>
          </w:rPr>
          <w:t>1</w:t>
        </w:r>
        <w:r w:rsidRPr="005A0EDA">
          <w:rPr>
            <w:rFonts w:ascii="Times New Roman" w:eastAsia="仿宋_GB2312" w:hAnsi="Times New Roman" w:cs="Times New Roman"/>
            <w:b/>
            <w:i/>
            <w:color w:val="000000"/>
            <w:sz w:val="32"/>
            <w:szCs w:val="32"/>
          </w:rPr>
          <w:t>A</w:t>
        </w:r>
      </w:smartTag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，即</w:t>
      </w:r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5A0EDA">
          <w:rPr>
            <w:rFonts w:ascii="Times New Roman" w:eastAsia="仿宋_GB2312" w:hAnsi="Times New Roman" w:cs="Times New Roman"/>
            <w:b/>
            <w:color w:val="000000"/>
            <w:sz w:val="32"/>
            <w:szCs w:val="32"/>
          </w:rPr>
          <w:t>2</w:t>
        </w:r>
        <w:r w:rsidRPr="005A0EDA">
          <w:rPr>
            <w:rFonts w:ascii="Times New Roman" w:eastAsia="仿宋_GB2312" w:hAnsi="Times New Roman" w:cs="Times New Roman"/>
            <w:b/>
            <w:i/>
            <w:color w:val="000000"/>
            <w:sz w:val="32"/>
            <w:szCs w:val="32"/>
          </w:rPr>
          <w:t>a</w:t>
        </w:r>
      </w:smartTag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5A0EDA">
          <w:rPr>
            <w:rFonts w:ascii="Times New Roman" w:eastAsia="仿宋_GB2312" w:hAnsi="Times New Roman" w:cs="Times New Roman"/>
            <w:b/>
            <w:color w:val="000000"/>
            <w:sz w:val="32"/>
            <w:szCs w:val="32"/>
          </w:rPr>
          <w:t>2</w:t>
        </w:r>
        <w:r w:rsidRPr="005A0EDA">
          <w:rPr>
            <w:rFonts w:ascii="Times New Roman" w:eastAsia="仿宋_GB2312" w:hAnsi="Times New Roman" w:cs="Times New Roman"/>
            <w:b/>
            <w:i/>
            <w:color w:val="000000"/>
            <w:sz w:val="32"/>
            <w:szCs w:val="32"/>
          </w:rPr>
          <w:t>a</w:t>
        </w:r>
      </w:smartTag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，解得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，所以，当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时，两直线垂直．</w:t>
      </w:r>
    </w:p>
    <w:p w:rsidR="00CC0258" w:rsidRPr="005A0EDA" w:rsidRDefault="00CC0258" w:rsidP="00CC0258">
      <w:pPr>
        <w:pStyle w:val="a5"/>
        <w:snapToGrid w:val="0"/>
        <w:spacing w:line="800" w:lineRule="atLeast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补救训练</w:t>
      </w: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21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与抛物线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y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有且仅有一个交点，并且过点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(0,1)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的直线方程为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__</w:t>
      </w:r>
      <w:r w:rsidRPr="005A0EDA">
        <w:rPr>
          <w:rFonts w:ascii="Times New Roman" w:hAnsi="Times New Roman" w:cs="Times New Roman" w:hint="eastAsia"/>
          <w:b/>
          <w:color w:val="000000"/>
          <w:sz w:val="32"/>
          <w:szCs w:val="32"/>
        </w:rPr>
        <w:t>_____________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______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．</w:t>
      </w:r>
    </w:p>
    <w:p w:rsidR="00CC0258" w:rsidRPr="005A0EDA" w:rsidRDefault="00CC0258" w:rsidP="00CC0258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color w:val="000000"/>
          <w:sz w:val="32"/>
          <w:szCs w:val="32"/>
        </w:rPr>
        <w:t xml:space="preserve">解析　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①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当所求直线斜率不存在时，即直线垂直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轴时．</w:t>
      </w:r>
    </w:p>
    <w:p w:rsidR="00CC0258" w:rsidRPr="005A0EDA" w:rsidRDefault="00CC0258" w:rsidP="00CC0258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因为过点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(0,1)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，所以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，即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y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轴，它正好与抛物线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y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相切．</w:t>
      </w:r>
    </w:p>
    <w:p w:rsidR="00CC0258" w:rsidRPr="005A0EDA" w:rsidRDefault="00CC0258" w:rsidP="00CC0258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color w:val="000000"/>
          <w:sz w:val="32"/>
          <w:szCs w:val="32"/>
        </w:rPr>
        <w:t>②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当所求直线斜率为零时，直线为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y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，平行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轴，它正好与抛物线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y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只有一个交点．</w:t>
      </w:r>
    </w:p>
    <w:p w:rsidR="00CC0258" w:rsidRPr="005A0EDA" w:rsidRDefault="00CC0258" w:rsidP="00CC0258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color w:val="000000"/>
          <w:sz w:val="32"/>
          <w:szCs w:val="32"/>
        </w:rPr>
        <w:t>③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当直线与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proofErr w:type="gramStart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轴不平行</w:t>
      </w:r>
      <w:proofErr w:type="gram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也不垂直时，设所求的过点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(0,1)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的直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lastRenderedPageBreak/>
        <w:t>线为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y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proofErr w:type="spellStart"/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kx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1 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k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≠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0)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，则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b\lc\{\rc\ (\a\vs4\al\co1(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y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＝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kx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＋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1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，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y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＝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x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.))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</w:p>
    <w:p w:rsidR="00CC0258" w:rsidRPr="005A0EDA" w:rsidRDefault="00CC0258" w:rsidP="00CC0258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故有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k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(2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k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2)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0.</w:t>
      </w:r>
    </w:p>
    <w:p w:rsidR="00CC0258" w:rsidRPr="005A0EDA" w:rsidRDefault="00CC0258" w:rsidP="00CC0258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令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Δ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，解得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k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，所以，所求直线为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y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0.</w:t>
      </w:r>
    </w:p>
    <w:p w:rsidR="00CC0258" w:rsidRPr="005A0EDA" w:rsidRDefault="00CC0258" w:rsidP="00CC0258">
      <w:pPr>
        <w:pStyle w:val="a5"/>
        <w:snapToGrid w:val="0"/>
        <w:spacing w:line="800" w:lineRule="atLeast"/>
        <w:rPr>
          <w:rFonts w:ascii="Times New Roman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综上，满足条件的直线为：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y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、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和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y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0.</w:t>
      </w:r>
    </w:p>
    <w:p w:rsidR="00CC0258" w:rsidRDefault="00CC0258" w:rsidP="00CC0258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CC0258" w:rsidRDefault="00CC0258" w:rsidP="00CC0258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CC0258" w:rsidRDefault="00CC0258" w:rsidP="00CC0258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CC0258" w:rsidRDefault="00CC0258" w:rsidP="00CC0258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CC0258" w:rsidRDefault="00CC0258" w:rsidP="00CC0258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CC0258" w:rsidRDefault="00CC0258" w:rsidP="00CC0258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CC0258" w:rsidRDefault="00CC0258" w:rsidP="00CC0258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CC0258" w:rsidRDefault="00CC0258" w:rsidP="00CC0258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CC0258" w:rsidRDefault="00CC0258" w:rsidP="00CC0258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CC0258" w:rsidRDefault="00CC0258" w:rsidP="00CC0258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CC0258" w:rsidRDefault="00CC0258" w:rsidP="00CC0258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CC0258" w:rsidRDefault="00CC0258" w:rsidP="00CC0258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CC0258" w:rsidRDefault="00CC0258" w:rsidP="00CC0258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CC0258" w:rsidRDefault="00CC0258" w:rsidP="00CC0258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810DF9" w:rsidRPr="00CC0258" w:rsidRDefault="00BA4C90"/>
    <w:sectPr w:rsidR="00810DF9" w:rsidRPr="00CC0258" w:rsidSect="0006106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C90" w:rsidRDefault="00BA4C90" w:rsidP="00CC0258">
      <w:r>
        <w:separator/>
      </w:r>
    </w:p>
  </w:endnote>
  <w:endnote w:type="continuationSeparator" w:id="0">
    <w:p w:rsidR="00BA4C90" w:rsidRDefault="00BA4C90" w:rsidP="00CC02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C90" w:rsidRDefault="00BA4C90" w:rsidP="00CC0258">
      <w:r>
        <w:separator/>
      </w:r>
    </w:p>
  </w:footnote>
  <w:footnote w:type="continuationSeparator" w:id="0">
    <w:p w:rsidR="00BA4C90" w:rsidRDefault="00BA4C90" w:rsidP="00CC02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258" w:rsidRDefault="00CC0258" w:rsidP="00CC0258">
    <w:pPr>
      <w:pStyle w:val="a3"/>
      <w:jc w:val="left"/>
    </w:pPr>
    <w:r>
      <w:rPr>
        <w:noProof/>
      </w:rPr>
      <w:drawing>
        <wp:inline distT="0" distB="0" distL="0" distR="0">
          <wp:extent cx="1266825" cy="447675"/>
          <wp:effectExtent l="19050" t="0" r="9525" b="0"/>
          <wp:docPr id="1" name="图片 1" descr="F:\材料\高考资料\各类原型图\new_logo小图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材料\高考资料\各类原型图\new_logo小图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</w:t>
    </w:r>
    <w:r>
      <w:rPr>
        <w:rFonts w:hint="eastAsia"/>
      </w:rPr>
      <w:t>新东方网高考频道所有资料均免费下载：</w:t>
    </w:r>
    <w:r>
      <w:rPr>
        <w:rFonts w:hint="eastAsia"/>
      </w:rPr>
      <w:t>http://gaokao.xdf.cn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0258"/>
    <w:rsid w:val="00061069"/>
    <w:rsid w:val="00A46596"/>
    <w:rsid w:val="00BA4C90"/>
    <w:rsid w:val="00C12041"/>
    <w:rsid w:val="00CC0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069"/>
    <w:pPr>
      <w:widowControl w:val="0"/>
      <w:jc w:val="both"/>
    </w:pPr>
  </w:style>
  <w:style w:type="paragraph" w:styleId="3">
    <w:name w:val="heading 3"/>
    <w:basedOn w:val="a"/>
    <w:next w:val="a"/>
    <w:link w:val="3Char"/>
    <w:qFormat/>
    <w:rsid w:val="00CC0258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C02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C025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02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0258"/>
    <w:rPr>
      <w:sz w:val="18"/>
      <w:szCs w:val="18"/>
    </w:rPr>
  </w:style>
  <w:style w:type="character" w:customStyle="1" w:styleId="3Char">
    <w:name w:val="标题 3 Char"/>
    <w:basedOn w:val="a0"/>
    <w:link w:val="3"/>
    <w:rsid w:val="00CC0258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Plain Text"/>
    <w:basedOn w:val="a"/>
    <w:link w:val="Char1"/>
    <w:rsid w:val="00CC0258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CC0258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CC025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C02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180</Words>
  <Characters>1031</Characters>
  <Application>Microsoft Office Word</Application>
  <DocSecurity>0</DocSecurity>
  <Lines>8</Lines>
  <Paragraphs>2</Paragraphs>
  <ScaleCrop>false</ScaleCrop>
  <Company>nos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jiazhichao</dc:creator>
  <cp:keywords/>
  <dc:description/>
  <cp:lastModifiedBy>jiazhichao</cp:lastModifiedBy>
  <cp:revision>2</cp:revision>
  <dcterms:created xsi:type="dcterms:W3CDTF">2012-05-28T09:27:00Z</dcterms:created>
  <dcterms:modified xsi:type="dcterms:W3CDTF">2012-05-28T09:30:00Z</dcterms:modified>
</cp:coreProperties>
</file>