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leftChars="0" w:right="0" w:rightChars="0" w:firstLine="0" w:firstLineChars="0"/>
        <w:textAlignment w:val="auto"/>
        <w:outlineLvl w:val="9"/>
        <w:rPr>
          <w:rFonts w:ascii="Verdana" w:hAnsi="Verdana"/>
          <w:color w:val="000000"/>
          <w:sz w:val="32"/>
          <w:szCs w:val="32"/>
        </w:rPr>
      </w:pPr>
      <w:r>
        <w:rPr>
          <w:rStyle w:val="4"/>
          <w:rFonts w:ascii="Segoe UI" w:hAnsi="Segoe UI" w:cs="Segoe UI"/>
          <w:color w:val="000000"/>
          <w:sz w:val="32"/>
          <w:szCs w:val="32"/>
        </w:rPr>
        <w:t>附件2：</w:t>
      </w:r>
      <w:bookmarkStart w:id="0" w:name="_GoBack"/>
      <w:r>
        <w:rPr>
          <w:rStyle w:val="4"/>
          <w:rFonts w:ascii="Segoe UI" w:hAnsi="Segoe UI" w:cs="Segoe UI"/>
          <w:color w:val="000000"/>
          <w:sz w:val="32"/>
          <w:szCs w:val="32"/>
        </w:rPr>
        <w:t>重庆理工大学相关优惠政策</w:t>
      </w:r>
      <w:bookmarkEnd w:id="0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leftChars="0" w:right="0" w:rightChars="0" w:firstLine="0" w:firstLineChars="0"/>
        <w:textAlignment w:val="auto"/>
        <w:outlineLvl w:val="9"/>
        <w:rPr>
          <w:rFonts w:ascii="Verdana" w:hAnsi="Verdana"/>
          <w:color w:val="000000"/>
          <w:sz w:val="32"/>
          <w:szCs w:val="32"/>
        </w:rPr>
      </w:pPr>
      <w:r>
        <w:rPr>
          <w:rFonts w:ascii="Segoe UI" w:hAnsi="Segoe UI" w:cs="Segoe UI"/>
          <w:color w:val="000000"/>
          <w:sz w:val="32"/>
          <w:szCs w:val="32"/>
        </w:rPr>
        <w:t>1.为鼓励成绩优异者就读我校，我校特设立优秀新生奖学金，所有被录取的研究生均可参评，奖金4000-10000元，评选比例100%。新生奖学金评定办法请见附件3。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leftChars="0" w:right="0" w:rightChars="0" w:firstLine="0" w:firstLineChars="0"/>
        <w:textAlignment w:val="auto"/>
        <w:outlineLvl w:val="9"/>
        <w:rPr>
          <w:rFonts w:ascii="Verdana" w:hAnsi="Verdana"/>
          <w:color w:val="000000"/>
          <w:sz w:val="32"/>
          <w:szCs w:val="32"/>
        </w:rPr>
      </w:pPr>
      <w:r>
        <w:rPr>
          <w:rFonts w:ascii="Segoe UI" w:hAnsi="Segoe UI" w:cs="Segoe UI"/>
          <w:color w:val="000000"/>
          <w:sz w:val="32"/>
          <w:szCs w:val="32"/>
        </w:rPr>
        <w:t>2.研究生在校期间可参评国家奖学金、学业奖学金以及各种单项奖学金，获奖比例60%以上，奖励标准为2000-10000元/人.年。同时我校设有大量研究生“三助一辅”（助教、助研、助管、学生辅导员）岗位，500元/月/生，以提高研究生的实际工作能力，改善学习生活条件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leftChars="0" w:right="0" w:rightChars="0" w:firstLine="0" w:firstLineChars="0"/>
        <w:textAlignment w:val="auto"/>
        <w:outlineLvl w:val="9"/>
        <w:rPr>
          <w:rFonts w:ascii="Verdana" w:hAnsi="Verdana"/>
          <w:color w:val="000000"/>
          <w:sz w:val="32"/>
          <w:szCs w:val="32"/>
        </w:rPr>
      </w:pPr>
      <w:r>
        <w:rPr>
          <w:rFonts w:ascii="Segoe UI" w:hAnsi="Segoe UI" w:cs="Segoe UI"/>
          <w:color w:val="000000"/>
          <w:sz w:val="32"/>
          <w:szCs w:val="32"/>
        </w:rPr>
        <w:t>3.国家助学金600元/月/生。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leftChars="0" w:right="0" w:rightChars="0" w:firstLine="0" w:firstLineChars="0"/>
        <w:textAlignment w:val="auto"/>
        <w:outlineLvl w:val="9"/>
        <w:rPr>
          <w:rFonts w:ascii="Verdana" w:hAnsi="Verdana"/>
          <w:color w:val="000000"/>
          <w:sz w:val="32"/>
          <w:szCs w:val="32"/>
        </w:rPr>
      </w:pPr>
      <w:r>
        <w:rPr>
          <w:rFonts w:ascii="Segoe UI" w:hAnsi="Segoe UI" w:cs="Segoe UI"/>
          <w:color w:val="000000"/>
          <w:sz w:val="32"/>
          <w:szCs w:val="32"/>
        </w:rPr>
        <w:t>4.我校目前已开通助学贷款、困难补助等绿色通道，对经济困难的研究生实施特困补助、临时困难补助，补助为一次性发放，最高2000元。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0" w:leftChars="0" w:right="0" w:rightChars="0" w:firstLine="0" w:firstLineChars="0"/>
        <w:textAlignment w:val="auto"/>
        <w:outlineLvl w:val="9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decorative"/>
    <w:pitch w:val="default"/>
    <w:sig w:usb0="E4002EFF" w:usb1="C000E47F" w:usb2="00000009" w:usb3="00000000" w:csb0="200001FF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C17D0E"/>
    <w:rsid w:val="2AC17D0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4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2016-02-17T13:09:00Z</dcterms:created>
  <dc:creator>林秋</dc:creator>
  <cp:lastModifiedBy>林秋</cp:lastModifiedBy>
  <dcterms:modified xsi:type="dcterms:W3CDTF">2016-02-17T13:10:43Z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