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8FA" w:rsidRPr="00B008FA" w:rsidRDefault="00B008FA" w:rsidP="00B008FA">
      <w:pPr>
        <w:widowControl/>
        <w:shd w:val="clear" w:color="auto" w:fill="FFFFFF"/>
        <w:spacing w:before="136" w:line="408" w:lineRule="atLeast"/>
        <w:jc w:val="center"/>
        <w:outlineLvl w:val="2"/>
        <w:rPr>
          <w:rFonts w:ascii="宋体" w:eastAsia="宋体" w:hAnsi="宋体" w:cs="宋体"/>
          <w:b/>
          <w:bCs/>
          <w:color w:val="C00403"/>
          <w:kern w:val="0"/>
          <w:sz w:val="22"/>
        </w:rPr>
      </w:pPr>
      <w:r w:rsidRPr="00B008FA">
        <w:rPr>
          <w:rFonts w:ascii="宋体" w:eastAsia="宋体" w:hAnsi="宋体" w:cs="宋体" w:hint="eastAsia"/>
          <w:b/>
          <w:bCs/>
          <w:color w:val="C00403"/>
          <w:kern w:val="0"/>
          <w:sz w:val="22"/>
        </w:rPr>
        <w:t>北京理工大学2017年硕士学位研究生招生专业目录</w:t>
      </w:r>
    </w:p>
    <w:p w:rsidR="00E63C15" w:rsidRDefault="00E63C15">
      <w:pPr>
        <w:rPr>
          <w:rFonts w:hint="eastAsia"/>
        </w:rPr>
      </w:pPr>
    </w:p>
    <w:p w:rsidR="00B008FA" w:rsidRDefault="00B008FA">
      <w:pPr>
        <w:rPr>
          <w:rFonts w:hint="eastAsia"/>
        </w:rPr>
      </w:pPr>
    </w:p>
    <w:p w:rsidR="00B008FA" w:rsidRDefault="00B008FA">
      <w:pPr>
        <w:rPr>
          <w:rFonts w:hint="eastAsia"/>
        </w:rPr>
      </w:pPr>
    </w:p>
    <w:tbl>
      <w:tblPr>
        <w:tblW w:w="10349" w:type="dxa"/>
        <w:tblInd w:w="-885" w:type="dxa"/>
        <w:tblLook w:val="04A0"/>
      </w:tblPr>
      <w:tblGrid>
        <w:gridCol w:w="2288"/>
        <w:gridCol w:w="1540"/>
        <w:gridCol w:w="2977"/>
        <w:gridCol w:w="3544"/>
      </w:tblGrid>
      <w:tr w:rsidR="00B008FA" w:rsidRPr="00B008FA" w:rsidTr="00B008FA">
        <w:trPr>
          <w:trHeight w:val="795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黑体" w:eastAsia="黑体" w:hAnsi="黑体" w:cs="Arial"/>
                <w:b/>
                <w:bCs/>
                <w:color w:val="000000"/>
                <w:kern w:val="0"/>
                <w:sz w:val="22"/>
              </w:rPr>
            </w:pPr>
            <w:r w:rsidRPr="00B008FA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22"/>
              </w:rPr>
              <w:t>学院、专业、研究方向代码及名称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黑体" w:eastAsia="黑体" w:hAnsi="黑体" w:cs="Arial"/>
                <w:b/>
                <w:bCs/>
                <w:color w:val="000000"/>
                <w:kern w:val="0"/>
                <w:sz w:val="22"/>
              </w:rPr>
            </w:pPr>
            <w:r w:rsidRPr="00B008FA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22"/>
              </w:rPr>
              <w:t>招生人数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黑体" w:eastAsia="黑体" w:hAnsi="黑体" w:cs="Arial"/>
                <w:b/>
                <w:bCs/>
                <w:color w:val="000000"/>
                <w:kern w:val="0"/>
                <w:sz w:val="22"/>
              </w:rPr>
            </w:pPr>
            <w:r w:rsidRPr="00B008FA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22"/>
              </w:rPr>
              <w:t>考</w:t>
            </w:r>
            <w:r w:rsidRPr="00B008FA">
              <w:rPr>
                <w:rFonts w:ascii="Verdana" w:eastAsia="黑体" w:hAnsi="Verdana" w:cs="Arial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B008FA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22"/>
              </w:rPr>
              <w:t>试</w:t>
            </w:r>
            <w:r w:rsidRPr="00B008FA">
              <w:rPr>
                <w:rFonts w:ascii="Verdana" w:eastAsia="黑体" w:hAnsi="Verdana" w:cs="Arial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B008FA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22"/>
              </w:rPr>
              <w:t>科</w:t>
            </w:r>
            <w:r w:rsidRPr="00B008FA">
              <w:rPr>
                <w:rFonts w:ascii="Verdana" w:eastAsia="黑体" w:hAnsi="Verdana" w:cs="Arial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B008FA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22"/>
              </w:rPr>
              <w:t>目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黑体" w:eastAsia="黑体" w:hAnsi="黑体" w:cs="Arial"/>
                <w:b/>
                <w:bCs/>
                <w:color w:val="000000"/>
                <w:kern w:val="0"/>
                <w:sz w:val="22"/>
              </w:rPr>
            </w:pPr>
            <w:r w:rsidRPr="00B008FA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22"/>
              </w:rPr>
              <w:t>复试要求及相关说明</w:t>
            </w:r>
          </w:p>
        </w:tc>
      </w:tr>
      <w:tr w:rsidR="00B008FA" w:rsidRPr="00B008FA" w:rsidTr="00B008FA">
        <w:trPr>
          <w:trHeight w:val="1039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 xml:space="preserve">002 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机电学院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全日制：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215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；非全日制：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　</w:t>
            </w: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 xml:space="preserve">080100 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力学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31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①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101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思想政治理论②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英语一或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202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俄语或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203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日语③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301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数学一④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838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工程力学基础或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846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材料力学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笔试科目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数学、理论力学、材料力学的基础知识及其综合应用。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br/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面试内容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外语口语听力测试；综合基础知识面试。</w:t>
            </w: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04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（全日制）材料与结构冲击动力学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3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05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（全日制）计算力学与工程仿真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 xml:space="preserve">080200 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机械工程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22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①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101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思想政治理论②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英语一或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203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日语或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244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德语③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301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数学一④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848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理论力学或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844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机械制造工程基础或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843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控制工程基础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笔试科目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传感与测试技术、机械基础、电子技术。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br/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面试内容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外语口语听力测试；个人学习、研究简况，个人素质能力，基础知识考查。</w:t>
            </w: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05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（全日制）传感与机电控制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570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06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（全日制）仿生与机器人技术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 xml:space="preserve">081700 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化学工程与技术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3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①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101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思想政治理论②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英语一③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302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数学二④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884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物理化学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(A)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笔试科目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有机化学或无机化学。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br/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面试内容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外语口语听力测试；综合基础知识，综合能力考查。</w:t>
            </w:r>
          </w:p>
        </w:tc>
      </w:tr>
      <w:tr w:rsidR="00B008FA" w:rsidRPr="00B008FA" w:rsidTr="00B008FA">
        <w:trPr>
          <w:trHeight w:val="570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B008FA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03 </w:t>
            </w:r>
            <w:r w:rsidRPr="00B008FA">
              <w:rPr>
                <w:rFonts w:ascii="宋体" w:eastAsia="宋体" w:hAnsi="宋体" w:cs="Times New Roman" w:hint="eastAsia"/>
                <w:kern w:val="0"/>
                <w:sz w:val="22"/>
              </w:rPr>
              <w:t>（全日制）化工过程强化与分离技术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 xml:space="preserve">082600 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兵器科学与技术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101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①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101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思想政治理论②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英语一③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301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数学一④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835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物理化学或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821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电子技术基础或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838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工程力学基础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笔试科目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方向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01: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机械、传感与测试技术、自动控制原理、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C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语言编程；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03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、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05: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爆炸、弹药及机械类基础知识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;04: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电子技术、数字信号处理基础知识与应用；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06: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含能材料及器件基础知识与应用。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br/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面试内容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外语口语听力测试；综合基础知识面试。方向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01: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外语口语听力测试；综合基础知识面试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;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方向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03: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外语、与力学、爆炸、弹药、机械学有关内容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;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方向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04: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外语、电子技术、信号处理、计算机相关内容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;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lastRenderedPageBreak/>
              <w:t>方向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05: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外语、与力学机械学或电子技术有关内容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;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方向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06: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外语、与化学有关内容。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br/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备注：方向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01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、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03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、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05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限选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838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工程力学基础或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821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电子技术基础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;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方向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04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限选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821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电子技术基础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;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方向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06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限选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835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物理化学。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 xml:space="preserve"> </w:t>
            </w: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武器系统总体技术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03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（全日制）毁伤与弹药工程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04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智能探测与控制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50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05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（全日制）爆炸毁伤技术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1260"/>
        </w:trPr>
        <w:tc>
          <w:tcPr>
            <w:tcW w:w="2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lastRenderedPageBreak/>
              <w:t xml:space="preserve">  06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（全日制）特种能源理论与技术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lastRenderedPageBreak/>
              <w:t xml:space="preserve">083700 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安全科学与工程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全日制：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17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；非全日制：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宋体" w:eastAsia="宋体" w:hAnsi="宋体" w:cs="宋体"/>
                <w:kern w:val="0"/>
                <w:sz w:val="22"/>
              </w:rPr>
              <w:t>①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101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思想政治理论</w:t>
            </w:r>
            <w:r w:rsidRPr="00B008FA">
              <w:rPr>
                <w:rFonts w:ascii="宋体" w:eastAsia="宋体" w:hAnsi="宋体" w:cs="宋体"/>
                <w:kern w:val="0"/>
                <w:sz w:val="22"/>
              </w:rPr>
              <w:t>②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201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英语一或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202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俄语或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203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日语或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244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德语</w:t>
            </w:r>
            <w:r w:rsidRPr="00B008FA">
              <w:rPr>
                <w:rFonts w:ascii="宋体" w:eastAsia="宋体" w:hAnsi="宋体" w:cs="宋体"/>
                <w:kern w:val="0"/>
                <w:sz w:val="22"/>
              </w:rPr>
              <w:t>③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301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数学一</w:t>
            </w:r>
            <w:r w:rsidRPr="00B008FA">
              <w:rPr>
                <w:rFonts w:ascii="宋体" w:eastAsia="宋体" w:hAnsi="宋体" w:cs="宋体"/>
                <w:kern w:val="0"/>
                <w:sz w:val="22"/>
              </w:rPr>
              <w:t>④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801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安全系统工程或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848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理论力学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笔试科目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燃烧与爆炸、系统安全基础知识和相关实验常识。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br/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面试内容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: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外语口语听力测试；综合基础知识。</w:t>
            </w: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01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（全日制）安全监控与事故再现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02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（全日制）系统安全理论与评价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03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（全日制）危险物质及安全性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04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（全日制）工程安全及控制技术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05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（全日制）灾害演化动力学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07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（非全日制）安全监控与事故再现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08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（非全日制）系统安全理论与评价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09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（非全日制）危险物质及安全性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10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（非全日制）工程安全及控制技术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95"/>
        </w:trPr>
        <w:tc>
          <w:tcPr>
            <w:tcW w:w="2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  11 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（非全日制）灾害演化动力学</w:t>
            </w:r>
          </w:p>
        </w:tc>
        <w:tc>
          <w:tcPr>
            <w:tcW w:w="15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1440"/>
        </w:trPr>
        <w:tc>
          <w:tcPr>
            <w:tcW w:w="2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 xml:space="preserve">085224 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安全工程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(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专业学位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)</w:t>
            </w:r>
          </w:p>
        </w:tc>
        <w:tc>
          <w:tcPr>
            <w:tcW w:w="15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 xml:space="preserve">7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①101思想政治理论②204英语二③302数学二④801安全系统工程或848理论力学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笔试科目:燃烧爆炸安全类基础知识和相关实验常识。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br/>
              <w:t>面试内容:外语口语听力测试；综合基础知识。</w:t>
            </w:r>
          </w:p>
        </w:tc>
      </w:tr>
      <w:tr w:rsidR="00B008FA" w:rsidRPr="00B008FA" w:rsidTr="00B008FA">
        <w:trPr>
          <w:trHeight w:val="144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>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（全日制）不区分研究方向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762"/>
        </w:trPr>
        <w:tc>
          <w:tcPr>
            <w:tcW w:w="2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lastRenderedPageBreak/>
              <w:t xml:space="preserve">085225 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兵器工程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(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专业学位</w:t>
            </w:r>
            <w:r w:rsidRPr="00B008FA">
              <w:rPr>
                <w:rFonts w:ascii="Arial" w:eastAsia="宋体" w:hAnsi="Arial" w:cs="Arial"/>
                <w:b/>
                <w:bCs/>
                <w:kern w:val="0"/>
                <w:sz w:val="22"/>
              </w:rPr>
              <w:t>)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全日制：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34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；非全日制：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30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宋体" w:eastAsia="宋体" w:hAnsi="宋体" w:cs="宋体"/>
                <w:kern w:val="0"/>
                <w:sz w:val="22"/>
              </w:rPr>
              <w:t>①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101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思想政治理论</w:t>
            </w:r>
            <w:r w:rsidRPr="00B008FA">
              <w:rPr>
                <w:rFonts w:ascii="宋体" w:eastAsia="宋体" w:hAnsi="宋体" w:cs="宋体"/>
                <w:kern w:val="0"/>
                <w:sz w:val="22"/>
              </w:rPr>
              <w:t>②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204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英语二</w:t>
            </w:r>
            <w:r w:rsidRPr="00B008FA">
              <w:rPr>
                <w:rFonts w:ascii="宋体" w:eastAsia="宋体" w:hAnsi="宋体" w:cs="宋体"/>
                <w:kern w:val="0"/>
                <w:sz w:val="22"/>
              </w:rPr>
              <w:t>③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302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数学二</w:t>
            </w:r>
            <w:r w:rsidRPr="00B008FA">
              <w:rPr>
                <w:rFonts w:ascii="宋体" w:eastAsia="宋体" w:hAnsi="宋体" w:cs="宋体"/>
                <w:kern w:val="0"/>
                <w:sz w:val="22"/>
              </w:rPr>
              <w:t>④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835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物理化学或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821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电子技术基础或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838</w:t>
            </w:r>
            <w:r w:rsidRPr="00B008FA">
              <w:rPr>
                <w:rFonts w:ascii="Arial" w:eastAsia="宋体" w:hAnsi="Arial" w:cs="Arial"/>
                <w:kern w:val="0"/>
                <w:sz w:val="22"/>
              </w:rPr>
              <w:t>工程力学基础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笔试科目:1、机械及力学基础知识与应用；爆炸及机械类基础知识；2、无线电及电子类基础知识与应用；3、化学及含能材料基础知识与应用。</w:t>
            </w:r>
            <w:r w:rsidRPr="00B008FA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br/>
              <w:t xml:space="preserve">面试内容:外语口语听力测试；综合基础知识面试。1、外语、与力学机械学有关内容;2、外语、与电子技术有关内容;3、外语、与化学有关内容。                                                          </w:t>
            </w:r>
          </w:p>
        </w:tc>
      </w:tr>
      <w:tr w:rsidR="00B008FA" w:rsidRPr="00B008FA" w:rsidTr="00B008FA">
        <w:trPr>
          <w:trHeight w:val="540"/>
        </w:trPr>
        <w:tc>
          <w:tcPr>
            <w:tcW w:w="2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>01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（全日制）不区分研究方向</w:t>
            </w: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B008FA" w:rsidRPr="00B008FA" w:rsidTr="00B008FA">
        <w:trPr>
          <w:trHeight w:val="1039"/>
        </w:trPr>
        <w:tc>
          <w:tcPr>
            <w:tcW w:w="2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B008FA">
              <w:rPr>
                <w:rFonts w:ascii="Arial" w:eastAsia="宋体" w:hAnsi="Arial" w:cs="Arial"/>
                <w:kern w:val="0"/>
                <w:sz w:val="22"/>
              </w:rPr>
              <w:t>02</w:t>
            </w:r>
            <w:r w:rsidRPr="00B008FA">
              <w:rPr>
                <w:rFonts w:ascii="宋体" w:eastAsia="宋体" w:hAnsi="宋体" w:cs="Arial" w:hint="eastAsia"/>
                <w:kern w:val="0"/>
                <w:sz w:val="22"/>
              </w:rPr>
              <w:t>（非全日制）不区分研究方向</w:t>
            </w: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8FA" w:rsidRPr="00B008FA" w:rsidRDefault="00B008FA" w:rsidP="00B008FA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</w:tbl>
    <w:p w:rsidR="00B008FA" w:rsidRDefault="00B008FA"/>
    <w:sectPr w:rsidR="00B008FA" w:rsidSect="00E63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08FA"/>
    <w:rsid w:val="000E397E"/>
    <w:rsid w:val="00121C54"/>
    <w:rsid w:val="00126751"/>
    <w:rsid w:val="00631B48"/>
    <w:rsid w:val="00B008FA"/>
    <w:rsid w:val="00D21DF5"/>
    <w:rsid w:val="00E63C15"/>
    <w:rsid w:val="00FC6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C15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008F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008FA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2016-09-30T06:38:00Z</dcterms:created>
  <dcterms:modified xsi:type="dcterms:W3CDTF">2016-09-30T06:39:00Z</dcterms:modified>
</cp:coreProperties>
</file>